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E194E" w14:textId="77777777" w:rsidR="00CF1133" w:rsidRDefault="00AE53DC" w:rsidP="00834DF7">
      <w:pPr>
        <w:ind w:left="-710" w:firstLine="695"/>
        <w:jc w:val="both"/>
        <w:rPr>
          <w:b/>
          <w:bCs/>
        </w:rPr>
      </w:pPr>
    </w:p>
    <w:p w14:paraId="308D7A50" w14:textId="77777777" w:rsidR="00CF1133" w:rsidRDefault="003C0CD0" w:rsidP="00834DF7">
      <w:pPr>
        <w:ind w:left="-710" w:firstLine="695"/>
        <w:jc w:val="both"/>
        <w:rPr>
          <w:b/>
          <w:bCs/>
        </w:rPr>
      </w:pPr>
      <w:r>
        <w:rPr>
          <w:b/>
          <w:bCs/>
        </w:rPr>
        <w:t>LEP – Sub Committee</w:t>
      </w:r>
    </w:p>
    <w:p w14:paraId="3E9A29A7" w14:textId="77777777" w:rsidR="00BE3AA8" w:rsidRDefault="00AE53DC" w:rsidP="00834DF7">
      <w:pPr>
        <w:ind w:left="-710" w:firstLine="695"/>
        <w:jc w:val="both"/>
        <w:rPr>
          <w:b/>
          <w:bCs/>
        </w:rPr>
      </w:pPr>
    </w:p>
    <w:p w14:paraId="3B3CB64C" w14:textId="77777777" w:rsidR="00BF42FF" w:rsidRDefault="003C0CD0" w:rsidP="00BF42FF">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Innovation Board</w:t>
      </w:r>
      <w:r>
        <w:rPr>
          <w:rFonts w:eastAsia="Times New Roman" w:cs="Times New Roman"/>
          <w:b/>
          <w:color w:val="auto"/>
          <w:szCs w:val="20"/>
        </w:rPr>
        <w:fldChar w:fldCharType="end"/>
      </w:r>
    </w:p>
    <w:p w14:paraId="232A5827" w14:textId="77777777" w:rsidR="00CF1133" w:rsidRPr="00BC4466" w:rsidRDefault="00AE53DC" w:rsidP="00834DF7">
      <w:pPr>
        <w:spacing w:after="0" w:line="256" w:lineRule="auto"/>
        <w:ind w:left="0" w:firstLine="0"/>
        <w:jc w:val="both"/>
        <w:rPr>
          <w:b/>
          <w:bCs/>
        </w:rPr>
      </w:pPr>
    </w:p>
    <w:p w14:paraId="2A84A224" w14:textId="77777777" w:rsidR="00BC4466" w:rsidRPr="00BC4466" w:rsidRDefault="003C0CD0" w:rsidP="00834DF7">
      <w:pPr>
        <w:spacing w:after="0" w:line="256" w:lineRule="auto"/>
        <w:ind w:left="0" w:firstLine="0"/>
        <w:jc w:val="both"/>
        <w:rPr>
          <w:b/>
          <w:bCs/>
        </w:rPr>
      </w:pPr>
      <w:r w:rsidRPr="00BC4466">
        <w:rPr>
          <w:b/>
        </w:rPr>
        <w:t xml:space="preserve">Private and Confidential: </w:t>
      </w:r>
      <w:r>
        <w:rPr>
          <w:b/>
        </w:rPr>
        <w:t>NO</w:t>
      </w:r>
    </w:p>
    <w:p w14:paraId="3D4D0DFA" w14:textId="77777777" w:rsidR="00BC4466" w:rsidRDefault="00AE53DC" w:rsidP="00834DF7">
      <w:pPr>
        <w:spacing w:after="0" w:line="256" w:lineRule="auto"/>
        <w:ind w:left="0" w:firstLine="0"/>
        <w:jc w:val="both"/>
      </w:pPr>
    </w:p>
    <w:p w14:paraId="501E13ED" w14:textId="77777777" w:rsidR="00A3358A" w:rsidRDefault="003C0CD0" w:rsidP="00834DF7">
      <w:pPr>
        <w:jc w:val="both"/>
      </w:pPr>
      <w:r w:rsidRPr="00B959D4">
        <w:rPr>
          <w:b/>
        </w:rPr>
        <w:t>Date:</w:t>
      </w:r>
      <w:r>
        <w:t xml:space="preserve"> </w:t>
      </w:r>
      <w:r w:rsidR="00AE53DC">
        <w:fldChar w:fldCharType="begin"/>
      </w:r>
      <w:r w:rsidR="00AE53DC">
        <w:instrText xml:space="preserve"> DOCPROPERTY  MeetingDate  \* MERGEFORMAT </w:instrText>
      </w:r>
      <w:r w:rsidR="00AE53DC">
        <w:fldChar w:fldCharType="separate"/>
      </w:r>
      <w:r>
        <w:t>Friday, 6 November 2020</w:t>
      </w:r>
      <w:r w:rsidR="00AE53DC">
        <w:fldChar w:fldCharType="end"/>
      </w:r>
    </w:p>
    <w:p w14:paraId="2CEF385A" w14:textId="005A59A6" w:rsidR="00312FC6" w:rsidRDefault="00AE53DC" w:rsidP="00834DF7">
      <w:pPr>
        <w:jc w:val="both"/>
      </w:pPr>
    </w:p>
    <w:p w14:paraId="252DDE38" w14:textId="77777777" w:rsidR="00AE53DC" w:rsidRDefault="00AE53DC" w:rsidP="00834DF7">
      <w:pPr>
        <w:jc w:val="both"/>
      </w:pPr>
    </w:p>
    <w:p w14:paraId="70519295" w14:textId="77777777" w:rsidR="00BF42FF" w:rsidRPr="00BF42FF" w:rsidRDefault="003C0CD0" w:rsidP="00BF42FF">
      <w:pPr>
        <w:jc w:val="both"/>
        <w:rPr>
          <w:b/>
          <w:color w:val="auto"/>
        </w:rPr>
      </w:pPr>
      <w:r w:rsidRPr="00BF42FF">
        <w:rPr>
          <w:b/>
          <w:color w:val="auto"/>
        </w:rPr>
        <w:fldChar w:fldCharType="begin"/>
      </w:r>
      <w:r w:rsidRPr="00BF42FF">
        <w:rPr>
          <w:b/>
          <w:color w:val="auto"/>
        </w:rPr>
        <w:instrText xml:space="preserve"> DOCPROPERTY  IssueTitle  \* MERGEFORMAT </w:instrText>
      </w:r>
      <w:r w:rsidRPr="00BF42FF">
        <w:rPr>
          <w:b/>
          <w:color w:val="auto"/>
        </w:rPr>
        <w:fldChar w:fldCharType="separate"/>
      </w:r>
      <w:r w:rsidRPr="00BF42FF">
        <w:rPr>
          <w:b/>
          <w:color w:val="auto"/>
        </w:rPr>
        <w:t>Project Mapping</w:t>
      </w:r>
      <w:r w:rsidRPr="00BF42FF">
        <w:rPr>
          <w:b/>
          <w:color w:val="auto"/>
        </w:rPr>
        <w:fldChar w:fldCharType="end"/>
      </w:r>
    </w:p>
    <w:p w14:paraId="0C70724D" w14:textId="77777777" w:rsidR="00D7480F" w:rsidRDefault="00AE53DC" w:rsidP="00834DF7">
      <w:pPr>
        <w:spacing w:after="0" w:line="256" w:lineRule="auto"/>
        <w:ind w:left="0" w:firstLine="0"/>
        <w:jc w:val="both"/>
      </w:pPr>
    </w:p>
    <w:p w14:paraId="50DDB084" w14:textId="4F0A7204" w:rsidR="00BF42FF" w:rsidRPr="00F41096" w:rsidRDefault="003C0CD0" w:rsidP="00BF42FF">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Maya Ellis</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end"/>
      </w:r>
      <w:r w:rsidRPr="00F41096">
        <w:rPr>
          <w:b/>
        </w:rPr>
        <w:t xml:space="preserve"> </w:t>
      </w:r>
    </w:p>
    <w:p w14:paraId="63C988CD" w14:textId="77777777" w:rsidR="00BF42FF" w:rsidRPr="002B3CC5" w:rsidRDefault="003C0CD0" w:rsidP="00BF42FF">
      <w:pPr>
        <w:ind w:right="-873"/>
        <w:rPr>
          <w:b/>
        </w:rPr>
      </w:pPr>
      <w:r>
        <w:rPr>
          <w:b/>
        </w:rPr>
        <w:fldChar w:fldCharType="begin"/>
      </w:r>
      <w:r>
        <w:rPr>
          <w:b/>
        </w:rPr>
        <w:instrText xml:space="preserve"> DOCPROPERTY  LeadOfficerEmail  \* MERGEFORMAT </w:instrText>
      </w:r>
      <w:r>
        <w:rPr>
          <w:b/>
        </w:rPr>
        <w:fldChar w:fldCharType="separate"/>
      </w:r>
      <w:r>
        <w:rPr>
          <w:b/>
        </w:rPr>
        <w:t>maya.dibley@lancashire.gov.uk</w:t>
      </w:r>
      <w:r>
        <w:rPr>
          <w:b/>
        </w:rPr>
        <w:fldChar w:fldCharType="end"/>
      </w:r>
    </w:p>
    <w:p w14:paraId="4591F9F0" w14:textId="77777777" w:rsidR="002B3CC5" w:rsidRDefault="00AE53DC" w:rsidP="00834DF7">
      <w:pPr>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A5D8D" w14:paraId="2530A05A" w14:textId="77777777" w:rsidTr="008B5354">
        <w:tc>
          <w:tcPr>
            <w:tcW w:w="9180" w:type="dxa"/>
          </w:tcPr>
          <w:p w14:paraId="0C2E4162" w14:textId="77777777" w:rsidR="002B3CC5" w:rsidRDefault="00AE53DC" w:rsidP="00834DF7">
            <w:pPr>
              <w:pStyle w:val="Header"/>
              <w:jc w:val="both"/>
            </w:pPr>
          </w:p>
          <w:p w14:paraId="658F143B" w14:textId="77777777" w:rsidR="002B3CC5" w:rsidRPr="002B3CC5" w:rsidRDefault="003C0CD0" w:rsidP="00834DF7">
            <w:pPr>
              <w:pStyle w:val="Heading6"/>
              <w:jc w:val="both"/>
              <w:rPr>
                <w:rFonts w:ascii="Arial" w:hAnsi="Arial"/>
                <w:b/>
                <w:color w:val="auto"/>
              </w:rPr>
            </w:pPr>
            <w:r w:rsidRPr="002B3CC5">
              <w:rPr>
                <w:rFonts w:ascii="Arial" w:hAnsi="Arial"/>
                <w:b/>
                <w:color w:val="auto"/>
              </w:rPr>
              <w:t>Executive Summary</w:t>
            </w:r>
          </w:p>
          <w:p w14:paraId="3D080E26" w14:textId="77777777" w:rsidR="002B3CC5" w:rsidRDefault="00AE53DC" w:rsidP="00834DF7">
            <w:pPr>
              <w:jc w:val="both"/>
              <w:rPr>
                <w:color w:val="auto"/>
              </w:rPr>
            </w:pPr>
          </w:p>
          <w:p w14:paraId="7913A52A" w14:textId="376F40B3" w:rsidR="00BF42FF" w:rsidRPr="002B3CC5" w:rsidRDefault="003C0CD0" w:rsidP="00550622">
            <w:pPr>
              <w:ind w:left="0" w:firstLine="0"/>
              <w:rPr>
                <w:color w:val="auto"/>
              </w:rPr>
            </w:pPr>
            <w:r>
              <w:rPr>
                <w:color w:val="auto"/>
              </w:rPr>
              <w:t>Following the last Board meeting and subsequent informal workshop, a new piece of work was commissioned to map existing and potential innovation projects across the county. This report will summarise the proposed approach and invite feedback as well as tasking the Board with sharing projects to include.</w:t>
            </w:r>
          </w:p>
          <w:p w14:paraId="01B4228A" w14:textId="77777777" w:rsidR="00312FC6" w:rsidRDefault="00AE53DC" w:rsidP="00BF42FF">
            <w:pPr>
              <w:ind w:left="0" w:firstLine="0"/>
              <w:jc w:val="both"/>
              <w:rPr>
                <w:color w:val="auto"/>
              </w:rPr>
            </w:pPr>
          </w:p>
          <w:p w14:paraId="1BDCE53A" w14:textId="77777777" w:rsidR="002B3CC5" w:rsidRDefault="003C0CD0" w:rsidP="00834DF7">
            <w:pPr>
              <w:pStyle w:val="Heading5"/>
              <w:jc w:val="both"/>
              <w:rPr>
                <w:rFonts w:ascii="Arial" w:hAnsi="Arial"/>
                <w:b/>
                <w:color w:val="auto"/>
              </w:rPr>
            </w:pPr>
            <w:r w:rsidRPr="002B3CC5">
              <w:rPr>
                <w:rFonts w:ascii="Arial" w:hAnsi="Arial"/>
                <w:b/>
                <w:color w:val="auto"/>
              </w:rPr>
              <w:t>Recommendation</w:t>
            </w:r>
            <w:r>
              <w:rPr>
                <w:rFonts w:ascii="Arial" w:hAnsi="Arial"/>
                <w:b/>
                <w:color w:val="auto"/>
              </w:rPr>
              <w:t>s</w:t>
            </w:r>
          </w:p>
          <w:p w14:paraId="0452B4B8" w14:textId="77777777" w:rsidR="008B0264" w:rsidRDefault="00AE53DC" w:rsidP="00834DF7">
            <w:pPr>
              <w:jc w:val="both"/>
            </w:pPr>
          </w:p>
          <w:p w14:paraId="73EBB7BB" w14:textId="77777777" w:rsidR="00A42BEE" w:rsidRDefault="003C0CD0" w:rsidP="00834DF7">
            <w:pPr>
              <w:jc w:val="both"/>
            </w:pPr>
            <w:r>
              <w:t>The Board is asked to</w:t>
            </w:r>
          </w:p>
          <w:p w14:paraId="34F46650" w14:textId="77777777" w:rsidR="00A42BEE" w:rsidRDefault="00AE53DC" w:rsidP="00834DF7">
            <w:pPr>
              <w:jc w:val="both"/>
            </w:pPr>
          </w:p>
          <w:p w14:paraId="1F05DBC3" w14:textId="448DB443" w:rsidR="00BF42FF" w:rsidRDefault="003C0CD0" w:rsidP="00550622">
            <w:pPr>
              <w:pStyle w:val="ListParagraph"/>
              <w:numPr>
                <w:ilvl w:val="0"/>
                <w:numId w:val="6"/>
              </w:numPr>
              <w:ind w:left="360"/>
              <w:rPr>
                <w:color w:val="auto"/>
              </w:rPr>
            </w:pPr>
            <w:r>
              <w:rPr>
                <w:color w:val="auto"/>
              </w:rPr>
              <w:t>Approve the approach to mapping projects across the county as set out in the report.</w:t>
            </w:r>
          </w:p>
          <w:p w14:paraId="3ECC935E" w14:textId="77777777" w:rsidR="00A42BEE" w:rsidRPr="00550622" w:rsidRDefault="00AE53DC" w:rsidP="00550622">
            <w:pPr>
              <w:ind w:left="182"/>
              <w:rPr>
                <w:color w:val="auto"/>
              </w:rPr>
            </w:pPr>
          </w:p>
          <w:p w14:paraId="7825F35F" w14:textId="3E976368" w:rsidR="00BF42FF" w:rsidRPr="008B0264" w:rsidRDefault="003C0CD0" w:rsidP="00550622">
            <w:pPr>
              <w:pStyle w:val="ListParagraph"/>
              <w:numPr>
                <w:ilvl w:val="0"/>
                <w:numId w:val="6"/>
              </w:numPr>
              <w:ind w:left="360"/>
              <w:jc w:val="both"/>
            </w:pPr>
            <w:r w:rsidRPr="00A42BEE">
              <w:rPr>
                <w:color w:val="auto"/>
              </w:rPr>
              <w:t xml:space="preserve">Agree </w:t>
            </w:r>
            <w:r>
              <w:rPr>
                <w:color w:val="auto"/>
              </w:rPr>
              <w:t xml:space="preserve">that Board members </w:t>
            </w:r>
            <w:r w:rsidRPr="00A42BEE">
              <w:rPr>
                <w:color w:val="auto"/>
              </w:rPr>
              <w:t>share relevant lists of existing and potential projects from their organisations.</w:t>
            </w:r>
          </w:p>
          <w:p w14:paraId="62F67D45" w14:textId="77777777" w:rsidR="002B3CC5" w:rsidRDefault="00AE53DC" w:rsidP="00312FC6">
            <w:pPr>
              <w:ind w:left="360" w:firstLine="0"/>
              <w:jc w:val="both"/>
            </w:pPr>
          </w:p>
        </w:tc>
      </w:tr>
    </w:tbl>
    <w:p w14:paraId="55845FD4" w14:textId="77777777" w:rsidR="002B3CC5" w:rsidRDefault="00AE53DC" w:rsidP="00834DF7">
      <w:pPr>
        <w:pStyle w:val="Header"/>
        <w:jc w:val="both"/>
      </w:pPr>
    </w:p>
    <w:p w14:paraId="525D3EA0" w14:textId="77777777" w:rsidR="00A3358A" w:rsidRDefault="003C0CD0" w:rsidP="00834DF7">
      <w:pPr>
        <w:jc w:val="both"/>
        <w:rPr>
          <w:b/>
        </w:rPr>
      </w:pPr>
      <w:r>
        <w:rPr>
          <w:b/>
        </w:rPr>
        <w:t xml:space="preserve">Background and Advice </w:t>
      </w:r>
    </w:p>
    <w:p w14:paraId="5E386E91" w14:textId="77777777" w:rsidR="00A3358A" w:rsidRDefault="00AE53DC" w:rsidP="00834DF7">
      <w:pPr>
        <w:jc w:val="both"/>
        <w:rPr>
          <w:b/>
        </w:rPr>
      </w:pPr>
    </w:p>
    <w:p w14:paraId="35F6A6D7" w14:textId="50CD5AEE" w:rsidR="00312FC6" w:rsidRDefault="003C0CD0" w:rsidP="007F7B7E">
      <w:pPr>
        <w:spacing w:line="250" w:lineRule="auto"/>
        <w:ind w:left="0" w:firstLine="0"/>
        <w:jc w:val="both"/>
      </w:pPr>
      <w:r>
        <w:t>As part of discussions on how to best position the Board for future work, a piece of work has emerged to map all existing and potential innovation projects across Lancashire. Much of this work already exists for specific organisations (e.g. universities, funding bodies) or sectors, but we need to a) pull together into one Lancashire database, and b) ensure our lists focuses on the information we need for our purposes.</w:t>
      </w:r>
    </w:p>
    <w:p w14:paraId="526B4ABD" w14:textId="77777777" w:rsidR="00A017F6" w:rsidRDefault="00AE53DC" w:rsidP="007F7B7E">
      <w:pPr>
        <w:spacing w:line="250" w:lineRule="auto"/>
        <w:ind w:left="0" w:firstLine="0"/>
        <w:jc w:val="both"/>
      </w:pPr>
    </w:p>
    <w:p w14:paraId="791F1D2F" w14:textId="77777777" w:rsidR="003C0CD0" w:rsidRDefault="003C0CD0" w:rsidP="007F7B7E">
      <w:pPr>
        <w:spacing w:line="250" w:lineRule="auto"/>
        <w:ind w:left="0" w:firstLine="0"/>
        <w:jc w:val="both"/>
      </w:pPr>
      <w:r>
        <w:t xml:space="preserve">Lorna Green and Rick Holland have kindly shared examples of how this can work elsewhere. From this a number of headings / categories have emerged that we might want to track. </w:t>
      </w:r>
    </w:p>
    <w:p w14:paraId="39AF7CD3" w14:textId="77777777" w:rsidR="003C0CD0" w:rsidRDefault="003C0CD0" w:rsidP="007F7B7E">
      <w:pPr>
        <w:spacing w:line="250" w:lineRule="auto"/>
        <w:ind w:left="0" w:firstLine="0"/>
        <w:jc w:val="both"/>
      </w:pPr>
    </w:p>
    <w:p w14:paraId="1C548219" w14:textId="7126479B" w:rsidR="00A017F6" w:rsidRDefault="003C0CD0" w:rsidP="007F7B7E">
      <w:pPr>
        <w:spacing w:line="250" w:lineRule="auto"/>
        <w:ind w:left="0" w:firstLine="0"/>
        <w:jc w:val="both"/>
      </w:pPr>
      <w:r>
        <w:lastRenderedPageBreak/>
        <w:t>The following is the current list of headings and the Board is invited to propose any further additions.</w:t>
      </w:r>
    </w:p>
    <w:p w14:paraId="710FAB95" w14:textId="77777777" w:rsidR="00A017F6" w:rsidRDefault="00AE53DC" w:rsidP="007F7B7E">
      <w:pPr>
        <w:spacing w:line="250" w:lineRule="auto"/>
        <w:ind w:left="0" w:firstLine="0"/>
        <w:jc w:val="both"/>
      </w:pPr>
    </w:p>
    <w:p w14:paraId="01365D4E" w14:textId="77777777" w:rsidR="00A017F6" w:rsidRDefault="003C0CD0" w:rsidP="007F7B7E">
      <w:pPr>
        <w:spacing w:line="250" w:lineRule="auto"/>
        <w:ind w:left="0" w:firstLine="0"/>
        <w:jc w:val="both"/>
      </w:pPr>
      <w:r>
        <w:t>Title</w:t>
      </w:r>
    </w:p>
    <w:p w14:paraId="0D4B1FA2" w14:textId="77777777" w:rsidR="00A017F6" w:rsidRDefault="003C0CD0" w:rsidP="007F7B7E">
      <w:pPr>
        <w:spacing w:line="250" w:lineRule="auto"/>
        <w:ind w:left="0" w:firstLine="0"/>
        <w:jc w:val="both"/>
      </w:pPr>
      <w:r>
        <w:t>Description</w:t>
      </w:r>
    </w:p>
    <w:p w14:paraId="16093E0B" w14:textId="77777777" w:rsidR="00A017F6" w:rsidRDefault="003C0CD0" w:rsidP="007F7B7E">
      <w:pPr>
        <w:spacing w:line="250" w:lineRule="auto"/>
        <w:ind w:left="0" w:firstLine="0"/>
        <w:jc w:val="both"/>
      </w:pPr>
      <w:r>
        <w:t>Lead (Name &amp; organisation)</w:t>
      </w:r>
    </w:p>
    <w:p w14:paraId="7B9DDFF5" w14:textId="77777777" w:rsidR="00A017F6" w:rsidRDefault="003C0CD0" w:rsidP="007F7B7E">
      <w:pPr>
        <w:spacing w:line="250" w:lineRule="auto"/>
        <w:ind w:left="0" w:firstLine="0"/>
        <w:jc w:val="both"/>
      </w:pPr>
      <w:r>
        <w:t>Partners</w:t>
      </w:r>
    </w:p>
    <w:p w14:paraId="72A5A5C9" w14:textId="77777777" w:rsidR="00A017F6" w:rsidRDefault="003C0CD0" w:rsidP="007F7B7E">
      <w:pPr>
        <w:spacing w:line="250" w:lineRule="auto"/>
        <w:ind w:left="0" w:firstLine="0"/>
        <w:jc w:val="both"/>
      </w:pPr>
      <w:r>
        <w:t>Total Cost</w:t>
      </w:r>
    </w:p>
    <w:p w14:paraId="57D60847" w14:textId="77777777" w:rsidR="00A017F6" w:rsidRDefault="003C0CD0" w:rsidP="007F7B7E">
      <w:pPr>
        <w:spacing w:line="250" w:lineRule="auto"/>
        <w:ind w:left="0" w:firstLine="0"/>
        <w:jc w:val="both"/>
      </w:pPr>
      <w:r>
        <w:t>Funding sources</w:t>
      </w:r>
    </w:p>
    <w:p w14:paraId="49087A2A" w14:textId="77777777" w:rsidR="00A017F6" w:rsidRDefault="003C0CD0" w:rsidP="007F7B7E">
      <w:pPr>
        <w:spacing w:line="250" w:lineRule="auto"/>
        <w:ind w:left="0" w:firstLine="0"/>
        <w:jc w:val="both"/>
      </w:pPr>
      <w:r>
        <w:t>Status / Start</w:t>
      </w:r>
    </w:p>
    <w:p w14:paraId="65436616" w14:textId="77777777" w:rsidR="008E115B" w:rsidRDefault="003C0CD0" w:rsidP="007F7B7E">
      <w:pPr>
        <w:spacing w:line="250" w:lineRule="auto"/>
        <w:ind w:left="0" w:firstLine="0"/>
        <w:jc w:val="both"/>
      </w:pPr>
      <w:r>
        <w:t>Theme</w:t>
      </w:r>
    </w:p>
    <w:p w14:paraId="65B0491C" w14:textId="77777777" w:rsidR="008E115B" w:rsidRDefault="003C0CD0" w:rsidP="007F7B7E">
      <w:pPr>
        <w:spacing w:line="250" w:lineRule="auto"/>
        <w:ind w:left="0" w:firstLine="0"/>
        <w:jc w:val="both"/>
      </w:pPr>
      <w:r>
        <w:t>Key people involved from innovation board / LEP / LCC</w:t>
      </w:r>
    </w:p>
    <w:p w14:paraId="36F19F53" w14:textId="77777777" w:rsidR="008E115B" w:rsidRDefault="003C0CD0" w:rsidP="007F7B7E">
      <w:pPr>
        <w:spacing w:line="250" w:lineRule="auto"/>
        <w:ind w:left="0" w:firstLine="0"/>
        <w:jc w:val="both"/>
      </w:pPr>
      <w:r>
        <w:t>Innovation Plan section link</w:t>
      </w:r>
    </w:p>
    <w:p w14:paraId="6E79F90F" w14:textId="77777777" w:rsidR="00A017F6" w:rsidRDefault="00AE53DC" w:rsidP="007F7B7E">
      <w:pPr>
        <w:spacing w:line="250" w:lineRule="auto"/>
        <w:ind w:left="0" w:firstLine="0"/>
        <w:jc w:val="both"/>
      </w:pPr>
    </w:p>
    <w:p w14:paraId="5854A058" w14:textId="71E85EB0" w:rsidR="00A017F6" w:rsidRDefault="003C0CD0" w:rsidP="007F7B7E">
      <w:pPr>
        <w:spacing w:line="250" w:lineRule="auto"/>
        <w:ind w:left="0" w:firstLine="0"/>
        <w:jc w:val="both"/>
      </w:pPr>
      <w:r>
        <w:t>Once this list of headings is finalised (following this Board meeting), Officers will circulate an excel document to relevant partners, and Board members, for their organisations to complete. We will then collate these into one document to act as a life register to inform further decisions. A latest copy will become a standing item at future Innovation Boards.</w:t>
      </w:r>
    </w:p>
    <w:p w14:paraId="41983F63" w14:textId="77777777" w:rsidR="00A017F6" w:rsidRDefault="00AE53DC" w:rsidP="007F7B7E">
      <w:pPr>
        <w:spacing w:line="250" w:lineRule="auto"/>
        <w:ind w:left="0" w:firstLine="0"/>
        <w:jc w:val="both"/>
      </w:pPr>
    </w:p>
    <w:p w14:paraId="08C496A1" w14:textId="6D0820F6" w:rsidR="00A017F6" w:rsidRDefault="003C0CD0" w:rsidP="007F7B7E">
      <w:pPr>
        <w:spacing w:line="250" w:lineRule="auto"/>
        <w:ind w:left="0" w:firstLine="0"/>
        <w:jc w:val="both"/>
      </w:pPr>
      <w:r>
        <w:t>In terms of organisations/lists of projects we think we need to collate, the following is our initial list. The board are invited to make suggested additions (and ideally who we should contact for details of the projects).</w:t>
      </w:r>
    </w:p>
    <w:p w14:paraId="78D353E9" w14:textId="77777777" w:rsidR="00A017F6" w:rsidRDefault="00AE53DC" w:rsidP="007F7B7E">
      <w:pPr>
        <w:spacing w:line="250" w:lineRule="auto"/>
        <w:ind w:left="0" w:firstLine="0"/>
        <w:jc w:val="both"/>
      </w:pPr>
    </w:p>
    <w:p w14:paraId="5E46FF0A" w14:textId="77777777" w:rsidR="00A017F6" w:rsidRDefault="003C0CD0" w:rsidP="00550622">
      <w:pPr>
        <w:pStyle w:val="ListParagraph"/>
        <w:numPr>
          <w:ilvl w:val="0"/>
          <w:numId w:val="7"/>
        </w:numPr>
        <w:spacing w:line="250" w:lineRule="auto"/>
        <w:jc w:val="both"/>
      </w:pPr>
      <w:r>
        <w:t>Projects surfaced through the Lancashire Innovation Festival</w:t>
      </w:r>
    </w:p>
    <w:p w14:paraId="64B303F6" w14:textId="2A889D89" w:rsidR="00A017F6" w:rsidRDefault="003C0CD0" w:rsidP="00550622">
      <w:pPr>
        <w:pStyle w:val="ListParagraph"/>
        <w:numPr>
          <w:ilvl w:val="0"/>
          <w:numId w:val="7"/>
        </w:numPr>
        <w:spacing w:line="250" w:lineRule="auto"/>
        <w:jc w:val="both"/>
      </w:pPr>
      <w:r>
        <w:t xml:space="preserve">LEP </w:t>
      </w:r>
      <w:r w:rsidR="00550622">
        <w:t xml:space="preserve">(Lancashire Local Enterprise Partnership) </w:t>
      </w:r>
      <w:r>
        <w:t>Growth Deal Investments</w:t>
      </w:r>
    </w:p>
    <w:p w14:paraId="42ABF2B2" w14:textId="4829A17A" w:rsidR="00A017F6" w:rsidRDefault="003C0CD0" w:rsidP="00550622">
      <w:pPr>
        <w:pStyle w:val="ListParagraph"/>
        <w:numPr>
          <w:ilvl w:val="0"/>
          <w:numId w:val="7"/>
        </w:numPr>
        <w:spacing w:line="250" w:lineRule="auto"/>
        <w:jc w:val="both"/>
      </w:pPr>
      <w:r>
        <w:t>ERDF</w:t>
      </w:r>
      <w:bookmarkStart w:id="0" w:name="_GoBack"/>
      <w:bookmarkEnd w:id="0"/>
      <w:r w:rsidR="00550622">
        <w:t xml:space="preserve"> (European Regional Development Funds)</w:t>
      </w:r>
      <w:r>
        <w:t xml:space="preserve"> P1 Projects</w:t>
      </w:r>
    </w:p>
    <w:p w14:paraId="598A79F1" w14:textId="77777777" w:rsidR="00A8466A" w:rsidRDefault="003C0CD0" w:rsidP="00550622">
      <w:pPr>
        <w:pStyle w:val="ListParagraph"/>
        <w:numPr>
          <w:ilvl w:val="0"/>
          <w:numId w:val="7"/>
        </w:numPr>
        <w:spacing w:line="250" w:lineRule="auto"/>
        <w:jc w:val="both"/>
      </w:pPr>
      <w:r>
        <w:t>Innovate UK funded projects (in Lancashire)</w:t>
      </w:r>
    </w:p>
    <w:p w14:paraId="3075063E" w14:textId="77777777" w:rsidR="00A017F6" w:rsidRDefault="003C0CD0" w:rsidP="00550622">
      <w:pPr>
        <w:pStyle w:val="ListParagraph"/>
        <w:numPr>
          <w:ilvl w:val="0"/>
          <w:numId w:val="7"/>
        </w:numPr>
        <w:spacing w:line="250" w:lineRule="auto"/>
        <w:jc w:val="both"/>
      </w:pPr>
      <w:r>
        <w:t>EPSRC / UKRI funded projects (in Lancashire)</w:t>
      </w:r>
    </w:p>
    <w:p w14:paraId="147D3D63" w14:textId="77777777" w:rsidR="00A8466A" w:rsidRDefault="003C0CD0" w:rsidP="00550622">
      <w:pPr>
        <w:pStyle w:val="ListParagraph"/>
        <w:numPr>
          <w:ilvl w:val="0"/>
          <w:numId w:val="7"/>
        </w:numPr>
        <w:spacing w:line="250" w:lineRule="auto"/>
        <w:jc w:val="both"/>
      </w:pPr>
      <w:r>
        <w:t>ASHN projects</w:t>
      </w:r>
    </w:p>
    <w:p w14:paraId="23A8AFAC" w14:textId="77777777" w:rsidR="00A017F6" w:rsidRDefault="003C0CD0" w:rsidP="00550622">
      <w:pPr>
        <w:pStyle w:val="ListParagraph"/>
        <w:numPr>
          <w:ilvl w:val="0"/>
          <w:numId w:val="7"/>
        </w:numPr>
        <w:spacing w:line="250" w:lineRule="auto"/>
        <w:jc w:val="both"/>
      </w:pPr>
      <w:r>
        <w:t>University – led / linked projects</w:t>
      </w:r>
    </w:p>
    <w:p w14:paraId="19680F83" w14:textId="77777777" w:rsidR="00A017F6" w:rsidRDefault="003C0CD0" w:rsidP="00550622">
      <w:pPr>
        <w:pStyle w:val="ListParagraph"/>
        <w:numPr>
          <w:ilvl w:val="0"/>
          <w:numId w:val="7"/>
        </w:numPr>
        <w:spacing w:line="250" w:lineRule="auto"/>
        <w:jc w:val="both"/>
      </w:pPr>
      <w:r>
        <w:t xml:space="preserve">Trade body linked projects </w:t>
      </w:r>
    </w:p>
    <w:p w14:paraId="4827C6A4" w14:textId="77777777" w:rsidR="00A017F6" w:rsidRDefault="003C0CD0" w:rsidP="00550622">
      <w:pPr>
        <w:pStyle w:val="ListParagraph"/>
        <w:numPr>
          <w:ilvl w:val="0"/>
          <w:numId w:val="7"/>
        </w:numPr>
        <w:spacing w:line="250" w:lineRule="auto"/>
        <w:jc w:val="both"/>
      </w:pPr>
      <w:r>
        <w:t>Boost programmes</w:t>
      </w:r>
    </w:p>
    <w:p w14:paraId="38FC684E" w14:textId="77777777" w:rsidR="00A017F6" w:rsidRDefault="003C0CD0" w:rsidP="00550622">
      <w:pPr>
        <w:pStyle w:val="ListParagraph"/>
        <w:numPr>
          <w:ilvl w:val="0"/>
          <w:numId w:val="7"/>
        </w:numPr>
        <w:spacing w:line="250" w:lineRule="auto"/>
        <w:jc w:val="both"/>
      </w:pPr>
      <w:r>
        <w:t>SEED Health Alliance</w:t>
      </w:r>
    </w:p>
    <w:p w14:paraId="469A7814" w14:textId="77777777" w:rsidR="00A613A0" w:rsidRDefault="003C0CD0" w:rsidP="007F7B7E">
      <w:pPr>
        <w:spacing w:line="250" w:lineRule="auto"/>
        <w:ind w:left="0" w:firstLine="0"/>
        <w:jc w:val="both"/>
      </w:pPr>
      <w:r>
        <w:t xml:space="preserve">   </w:t>
      </w:r>
    </w:p>
    <w:p w14:paraId="2EFD7F91" w14:textId="77777777" w:rsidR="00B959D4" w:rsidRPr="00ED571D" w:rsidRDefault="003C0CD0" w:rsidP="007F7B7E">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14:paraId="4E13B185" w14:textId="77777777" w:rsidR="00B959D4" w:rsidRPr="00ED571D" w:rsidRDefault="00AE53DC" w:rsidP="007F7B7E">
      <w:pPr>
        <w:jc w:val="both"/>
      </w:pPr>
    </w:p>
    <w:tbl>
      <w:tblPr>
        <w:tblW w:w="0" w:type="auto"/>
        <w:tblLayout w:type="fixed"/>
        <w:tblLook w:val="0000" w:firstRow="0" w:lastRow="0" w:firstColumn="0" w:lastColumn="0" w:noHBand="0" w:noVBand="0"/>
      </w:tblPr>
      <w:tblGrid>
        <w:gridCol w:w="3510"/>
        <w:gridCol w:w="2492"/>
        <w:gridCol w:w="3178"/>
      </w:tblGrid>
      <w:tr w:rsidR="005A5D8D" w14:paraId="4D7FEFF1" w14:textId="77777777" w:rsidTr="00331DDF">
        <w:tc>
          <w:tcPr>
            <w:tcW w:w="3510" w:type="dxa"/>
          </w:tcPr>
          <w:p w14:paraId="648E1EF8" w14:textId="77777777" w:rsidR="00B959D4" w:rsidRPr="00ED571D" w:rsidRDefault="003C0CD0" w:rsidP="007F7B7E">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14:paraId="3B470043" w14:textId="77777777" w:rsidR="00B959D4" w:rsidRPr="00ED571D" w:rsidRDefault="003C0CD0" w:rsidP="007F7B7E">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14:paraId="2DE1E0F5" w14:textId="77777777" w:rsidR="00B959D4" w:rsidRPr="00ED571D" w:rsidRDefault="003C0CD0" w:rsidP="007F7B7E">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5A5D8D" w14:paraId="2C400B7D" w14:textId="77777777" w:rsidTr="00331DDF">
        <w:tc>
          <w:tcPr>
            <w:tcW w:w="3510" w:type="dxa"/>
          </w:tcPr>
          <w:p w14:paraId="61F327C7" w14:textId="6D5AA941" w:rsidR="00B959D4" w:rsidRPr="00ED571D" w:rsidRDefault="003C0CD0">
            <w:pPr>
              <w:jc w:val="both"/>
              <w:rPr>
                <w:color w:val="auto"/>
              </w:rPr>
            </w:pPr>
            <w:r>
              <w:rPr>
                <w:color w:val="auto"/>
              </w:rPr>
              <w:t>N/A</w:t>
            </w:r>
          </w:p>
          <w:p w14:paraId="4849ED63" w14:textId="77777777" w:rsidR="00B959D4" w:rsidRPr="00ED571D" w:rsidRDefault="00AE53DC" w:rsidP="00834DF7">
            <w:pPr>
              <w:jc w:val="both"/>
              <w:rPr>
                <w:color w:val="auto"/>
              </w:rPr>
            </w:pPr>
          </w:p>
        </w:tc>
        <w:tc>
          <w:tcPr>
            <w:tcW w:w="2492" w:type="dxa"/>
          </w:tcPr>
          <w:p w14:paraId="5724BE9D" w14:textId="77777777" w:rsidR="00B959D4" w:rsidRPr="00ED571D" w:rsidRDefault="00AE53DC" w:rsidP="00834DF7">
            <w:pPr>
              <w:jc w:val="both"/>
              <w:rPr>
                <w:color w:val="auto"/>
              </w:rPr>
            </w:pPr>
          </w:p>
        </w:tc>
        <w:tc>
          <w:tcPr>
            <w:tcW w:w="3178" w:type="dxa"/>
          </w:tcPr>
          <w:p w14:paraId="37B16A19" w14:textId="77777777" w:rsidR="00B959D4" w:rsidRPr="00ED571D" w:rsidRDefault="00AE53DC" w:rsidP="00834DF7">
            <w:pPr>
              <w:jc w:val="both"/>
              <w:rPr>
                <w:color w:val="auto"/>
              </w:rPr>
            </w:pPr>
          </w:p>
        </w:tc>
      </w:tr>
      <w:tr w:rsidR="005A5D8D" w14:paraId="15DEC97A" w14:textId="77777777" w:rsidTr="00331DDF">
        <w:trPr>
          <w:cantSplit/>
        </w:trPr>
        <w:tc>
          <w:tcPr>
            <w:tcW w:w="9180" w:type="dxa"/>
            <w:gridSpan w:val="3"/>
          </w:tcPr>
          <w:p w14:paraId="5D74B6B1" w14:textId="77777777" w:rsidR="00B959D4" w:rsidRPr="00ED571D" w:rsidRDefault="003C0CD0" w:rsidP="00834DF7">
            <w:pPr>
              <w:jc w:val="both"/>
            </w:pPr>
            <w:r w:rsidRPr="00ED571D">
              <w:t xml:space="preserve">Reason for inclusion in Part II, if appropriate </w:t>
            </w:r>
          </w:p>
          <w:p w14:paraId="2991EF5C" w14:textId="4A1C2656" w:rsidR="00BF42FF" w:rsidRPr="00ED571D" w:rsidRDefault="003C0CD0" w:rsidP="00BF42FF">
            <w:pPr>
              <w:rPr>
                <w:color w:val="auto"/>
              </w:rPr>
            </w:pPr>
            <w:r>
              <w:rPr>
                <w:color w:val="auto"/>
              </w:rPr>
              <w:t>N/A</w:t>
            </w:r>
          </w:p>
          <w:p w14:paraId="5E985AC3" w14:textId="77777777" w:rsidR="00B959D4" w:rsidRPr="00B4177E" w:rsidRDefault="00AE53DC" w:rsidP="00B4177E">
            <w:pPr>
              <w:autoSpaceDE w:val="0"/>
              <w:autoSpaceDN w:val="0"/>
              <w:adjustRightInd w:val="0"/>
              <w:spacing w:after="0" w:line="240" w:lineRule="auto"/>
              <w:ind w:left="0" w:firstLine="0"/>
              <w:jc w:val="both"/>
              <w:rPr>
                <w:rFonts w:eastAsiaTheme="minorHAnsi"/>
                <w:color w:val="auto"/>
                <w:lang w:eastAsia="en-US"/>
              </w:rPr>
            </w:pPr>
          </w:p>
        </w:tc>
      </w:tr>
    </w:tbl>
    <w:p w14:paraId="1EE4109C" w14:textId="77777777" w:rsidR="00B959D4" w:rsidRDefault="00AE53DC" w:rsidP="00834DF7">
      <w:pPr>
        <w:jc w:val="both"/>
      </w:pPr>
    </w:p>
    <w:sectPr w:rsidR="00B959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08E79" w14:textId="77777777" w:rsidR="00017782" w:rsidRDefault="003C0CD0">
      <w:pPr>
        <w:spacing w:after="0" w:line="240" w:lineRule="auto"/>
      </w:pPr>
      <w:r>
        <w:separator/>
      </w:r>
    </w:p>
  </w:endnote>
  <w:endnote w:type="continuationSeparator" w:id="0">
    <w:p w14:paraId="2B258C12" w14:textId="77777777" w:rsidR="00017782" w:rsidRDefault="003C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AAFC6" w14:textId="77777777" w:rsidR="00017782" w:rsidRDefault="003C0CD0">
      <w:pPr>
        <w:spacing w:after="0" w:line="240" w:lineRule="auto"/>
      </w:pPr>
      <w:r>
        <w:separator/>
      </w:r>
    </w:p>
  </w:footnote>
  <w:footnote w:type="continuationSeparator" w:id="0">
    <w:p w14:paraId="4198DB74" w14:textId="77777777" w:rsidR="00017782" w:rsidRDefault="003C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359CD" w14:textId="77777777" w:rsidR="00CF1133" w:rsidRDefault="003C0CD0">
    <w:pPr>
      <w:pStyle w:val="Header"/>
    </w:pPr>
    <w:r>
      <w:rPr>
        <w:noProof/>
      </w:rPr>
      <w:drawing>
        <wp:anchor distT="0" distB="0" distL="114300" distR="114300" simplePos="0" relativeHeight="251658240" behindDoc="0" locked="0" layoutInCell="1" allowOverlap="1" wp14:anchorId="657EA493" wp14:editId="467C905E">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5313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D12"/>
    <w:multiLevelType w:val="hybridMultilevel"/>
    <w:tmpl w:val="01823A7C"/>
    <w:lvl w:ilvl="0" w:tplc="F74822B8">
      <w:start w:val="1"/>
      <w:numFmt w:val="bullet"/>
      <w:lvlText w:val=""/>
      <w:lvlJc w:val="left"/>
      <w:pPr>
        <w:ind w:left="720" w:hanging="360"/>
      </w:pPr>
      <w:rPr>
        <w:rFonts w:ascii="Symbol" w:hAnsi="Symbol" w:hint="default"/>
      </w:rPr>
    </w:lvl>
    <w:lvl w:ilvl="1" w:tplc="5DF04740" w:tentative="1">
      <w:start w:val="1"/>
      <w:numFmt w:val="bullet"/>
      <w:lvlText w:val="o"/>
      <w:lvlJc w:val="left"/>
      <w:pPr>
        <w:ind w:left="1440" w:hanging="360"/>
      </w:pPr>
      <w:rPr>
        <w:rFonts w:ascii="Courier New" w:hAnsi="Courier New" w:cs="Courier New" w:hint="default"/>
      </w:rPr>
    </w:lvl>
    <w:lvl w:ilvl="2" w:tplc="D5CA454C" w:tentative="1">
      <w:start w:val="1"/>
      <w:numFmt w:val="bullet"/>
      <w:lvlText w:val=""/>
      <w:lvlJc w:val="left"/>
      <w:pPr>
        <w:ind w:left="2160" w:hanging="360"/>
      </w:pPr>
      <w:rPr>
        <w:rFonts w:ascii="Wingdings" w:hAnsi="Wingdings" w:hint="default"/>
      </w:rPr>
    </w:lvl>
    <w:lvl w:ilvl="3" w:tplc="E660A8D0" w:tentative="1">
      <w:start w:val="1"/>
      <w:numFmt w:val="bullet"/>
      <w:lvlText w:val=""/>
      <w:lvlJc w:val="left"/>
      <w:pPr>
        <w:ind w:left="2880" w:hanging="360"/>
      </w:pPr>
      <w:rPr>
        <w:rFonts w:ascii="Symbol" w:hAnsi="Symbol" w:hint="default"/>
      </w:rPr>
    </w:lvl>
    <w:lvl w:ilvl="4" w:tplc="A46A010C" w:tentative="1">
      <w:start w:val="1"/>
      <w:numFmt w:val="bullet"/>
      <w:lvlText w:val="o"/>
      <w:lvlJc w:val="left"/>
      <w:pPr>
        <w:ind w:left="3600" w:hanging="360"/>
      </w:pPr>
      <w:rPr>
        <w:rFonts w:ascii="Courier New" w:hAnsi="Courier New" w:cs="Courier New" w:hint="default"/>
      </w:rPr>
    </w:lvl>
    <w:lvl w:ilvl="5" w:tplc="70FE5908" w:tentative="1">
      <w:start w:val="1"/>
      <w:numFmt w:val="bullet"/>
      <w:lvlText w:val=""/>
      <w:lvlJc w:val="left"/>
      <w:pPr>
        <w:ind w:left="4320" w:hanging="360"/>
      </w:pPr>
      <w:rPr>
        <w:rFonts w:ascii="Wingdings" w:hAnsi="Wingdings" w:hint="default"/>
      </w:rPr>
    </w:lvl>
    <w:lvl w:ilvl="6" w:tplc="0B7E3726" w:tentative="1">
      <w:start w:val="1"/>
      <w:numFmt w:val="bullet"/>
      <w:lvlText w:val=""/>
      <w:lvlJc w:val="left"/>
      <w:pPr>
        <w:ind w:left="5040" w:hanging="360"/>
      </w:pPr>
      <w:rPr>
        <w:rFonts w:ascii="Symbol" w:hAnsi="Symbol" w:hint="default"/>
      </w:rPr>
    </w:lvl>
    <w:lvl w:ilvl="7" w:tplc="235E2F72" w:tentative="1">
      <w:start w:val="1"/>
      <w:numFmt w:val="bullet"/>
      <w:lvlText w:val="o"/>
      <w:lvlJc w:val="left"/>
      <w:pPr>
        <w:ind w:left="5760" w:hanging="360"/>
      </w:pPr>
      <w:rPr>
        <w:rFonts w:ascii="Courier New" w:hAnsi="Courier New" w:cs="Courier New" w:hint="default"/>
      </w:rPr>
    </w:lvl>
    <w:lvl w:ilvl="8" w:tplc="89307538"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E491A5A"/>
    <w:multiLevelType w:val="hybridMultilevel"/>
    <w:tmpl w:val="36A82B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2473D4"/>
    <w:multiLevelType w:val="hybridMultilevel"/>
    <w:tmpl w:val="0BBA2C0C"/>
    <w:lvl w:ilvl="0" w:tplc="72886A3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3F8658A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65FCED0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EF2BD7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74FA14B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5A56008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E3EEBCA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2AFED60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EE82A29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233975"/>
    <w:multiLevelType w:val="hybridMultilevel"/>
    <w:tmpl w:val="F684D966"/>
    <w:lvl w:ilvl="0" w:tplc="C980BED4">
      <w:start w:val="1"/>
      <w:numFmt w:val="decimal"/>
      <w:lvlText w:val="%1."/>
      <w:lvlJc w:val="left"/>
      <w:pPr>
        <w:ind w:left="720" w:hanging="360"/>
      </w:pPr>
      <w:rPr>
        <w:rFonts w:hint="default"/>
      </w:rPr>
    </w:lvl>
    <w:lvl w:ilvl="1" w:tplc="44001828" w:tentative="1">
      <w:start w:val="1"/>
      <w:numFmt w:val="lowerLetter"/>
      <w:lvlText w:val="%2."/>
      <w:lvlJc w:val="left"/>
      <w:pPr>
        <w:ind w:left="1440" w:hanging="360"/>
      </w:pPr>
    </w:lvl>
    <w:lvl w:ilvl="2" w:tplc="2C60C00C" w:tentative="1">
      <w:start w:val="1"/>
      <w:numFmt w:val="lowerRoman"/>
      <w:lvlText w:val="%3."/>
      <w:lvlJc w:val="right"/>
      <w:pPr>
        <w:ind w:left="2160" w:hanging="180"/>
      </w:pPr>
    </w:lvl>
    <w:lvl w:ilvl="3" w:tplc="3564990A" w:tentative="1">
      <w:start w:val="1"/>
      <w:numFmt w:val="decimal"/>
      <w:lvlText w:val="%4."/>
      <w:lvlJc w:val="left"/>
      <w:pPr>
        <w:ind w:left="2880" w:hanging="360"/>
      </w:pPr>
    </w:lvl>
    <w:lvl w:ilvl="4" w:tplc="7C927D4C" w:tentative="1">
      <w:start w:val="1"/>
      <w:numFmt w:val="lowerLetter"/>
      <w:lvlText w:val="%5."/>
      <w:lvlJc w:val="left"/>
      <w:pPr>
        <w:ind w:left="3600" w:hanging="360"/>
      </w:pPr>
    </w:lvl>
    <w:lvl w:ilvl="5" w:tplc="5F942CE4" w:tentative="1">
      <w:start w:val="1"/>
      <w:numFmt w:val="lowerRoman"/>
      <w:lvlText w:val="%6."/>
      <w:lvlJc w:val="right"/>
      <w:pPr>
        <w:ind w:left="4320" w:hanging="180"/>
      </w:pPr>
    </w:lvl>
    <w:lvl w:ilvl="6" w:tplc="8D5C62E6" w:tentative="1">
      <w:start w:val="1"/>
      <w:numFmt w:val="decimal"/>
      <w:lvlText w:val="%7."/>
      <w:lvlJc w:val="left"/>
      <w:pPr>
        <w:ind w:left="5040" w:hanging="360"/>
      </w:pPr>
    </w:lvl>
    <w:lvl w:ilvl="7" w:tplc="6B4CBCCA" w:tentative="1">
      <w:start w:val="1"/>
      <w:numFmt w:val="lowerLetter"/>
      <w:lvlText w:val="%8."/>
      <w:lvlJc w:val="left"/>
      <w:pPr>
        <w:ind w:left="5760" w:hanging="360"/>
      </w:pPr>
    </w:lvl>
    <w:lvl w:ilvl="8" w:tplc="1B2852D4" w:tentative="1">
      <w:start w:val="1"/>
      <w:numFmt w:val="lowerRoman"/>
      <w:lvlText w:val="%9."/>
      <w:lvlJc w:val="right"/>
      <w:pPr>
        <w:ind w:left="6480" w:hanging="180"/>
      </w:p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61990565"/>
    <w:multiLevelType w:val="hybridMultilevel"/>
    <w:tmpl w:val="678014BE"/>
    <w:lvl w:ilvl="0" w:tplc="7D185F1C">
      <w:start w:val="1"/>
      <w:numFmt w:val="decimal"/>
      <w:lvlText w:val="%1."/>
      <w:lvlJc w:val="left"/>
      <w:pPr>
        <w:ind w:left="720" w:hanging="360"/>
      </w:pPr>
    </w:lvl>
    <w:lvl w:ilvl="1" w:tplc="2DCC57BE" w:tentative="1">
      <w:start w:val="1"/>
      <w:numFmt w:val="lowerLetter"/>
      <w:lvlText w:val="%2."/>
      <w:lvlJc w:val="left"/>
      <w:pPr>
        <w:ind w:left="1440" w:hanging="360"/>
      </w:pPr>
    </w:lvl>
    <w:lvl w:ilvl="2" w:tplc="ACC6C364" w:tentative="1">
      <w:start w:val="1"/>
      <w:numFmt w:val="lowerRoman"/>
      <w:lvlText w:val="%3."/>
      <w:lvlJc w:val="right"/>
      <w:pPr>
        <w:ind w:left="2160" w:hanging="180"/>
      </w:pPr>
    </w:lvl>
    <w:lvl w:ilvl="3" w:tplc="8B105518" w:tentative="1">
      <w:start w:val="1"/>
      <w:numFmt w:val="decimal"/>
      <w:lvlText w:val="%4."/>
      <w:lvlJc w:val="left"/>
      <w:pPr>
        <w:ind w:left="2880" w:hanging="360"/>
      </w:pPr>
    </w:lvl>
    <w:lvl w:ilvl="4" w:tplc="05443DD6" w:tentative="1">
      <w:start w:val="1"/>
      <w:numFmt w:val="lowerLetter"/>
      <w:lvlText w:val="%5."/>
      <w:lvlJc w:val="left"/>
      <w:pPr>
        <w:ind w:left="3600" w:hanging="360"/>
      </w:pPr>
    </w:lvl>
    <w:lvl w:ilvl="5" w:tplc="85466904" w:tentative="1">
      <w:start w:val="1"/>
      <w:numFmt w:val="lowerRoman"/>
      <w:lvlText w:val="%6."/>
      <w:lvlJc w:val="right"/>
      <w:pPr>
        <w:ind w:left="4320" w:hanging="180"/>
      </w:pPr>
    </w:lvl>
    <w:lvl w:ilvl="6" w:tplc="2B5E1B6E" w:tentative="1">
      <w:start w:val="1"/>
      <w:numFmt w:val="decimal"/>
      <w:lvlText w:val="%7."/>
      <w:lvlJc w:val="left"/>
      <w:pPr>
        <w:ind w:left="5040" w:hanging="360"/>
      </w:pPr>
    </w:lvl>
    <w:lvl w:ilvl="7" w:tplc="ACDAB6A4" w:tentative="1">
      <w:start w:val="1"/>
      <w:numFmt w:val="lowerLetter"/>
      <w:lvlText w:val="%8."/>
      <w:lvlJc w:val="left"/>
      <w:pPr>
        <w:ind w:left="5760" w:hanging="360"/>
      </w:pPr>
    </w:lvl>
    <w:lvl w:ilvl="8" w:tplc="231402F0"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D"/>
    <w:rsid w:val="00017782"/>
    <w:rsid w:val="003C0CD0"/>
    <w:rsid w:val="00550622"/>
    <w:rsid w:val="005A5D8D"/>
    <w:rsid w:val="00AE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83E4"/>
  <w15:docId w15:val="{9C545246-19C3-496D-8AA5-67BEA208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7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55"/>
    <w:rPr>
      <w:rFonts w:ascii="Segoe UI" w:eastAsia="Calibri" w:hAnsi="Segoe UI" w:cs="Segoe UI"/>
      <w:color w:val="000000"/>
      <w:sz w:val="18"/>
      <w:szCs w:val="18"/>
      <w:lang w:eastAsia="en-GB"/>
    </w:rPr>
  </w:style>
  <w:style w:type="paragraph" w:styleId="Revision">
    <w:name w:val="Revision"/>
    <w:hidden/>
    <w:uiPriority w:val="99"/>
    <w:semiHidden/>
    <w:rsid w:val="004E1555"/>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9F479B"/>
    <w:rPr>
      <w:sz w:val="16"/>
      <w:szCs w:val="16"/>
    </w:rPr>
  </w:style>
  <w:style w:type="paragraph" w:styleId="CommentText">
    <w:name w:val="annotation text"/>
    <w:basedOn w:val="Normal"/>
    <w:link w:val="CommentTextChar"/>
    <w:uiPriority w:val="99"/>
    <w:semiHidden/>
    <w:unhideWhenUsed/>
    <w:rsid w:val="009F479B"/>
    <w:pPr>
      <w:spacing w:line="240" w:lineRule="auto"/>
    </w:pPr>
    <w:rPr>
      <w:sz w:val="20"/>
      <w:szCs w:val="20"/>
    </w:rPr>
  </w:style>
  <w:style w:type="character" w:customStyle="1" w:styleId="CommentTextChar">
    <w:name w:val="Comment Text Char"/>
    <w:basedOn w:val="DefaultParagraphFont"/>
    <w:link w:val="CommentText"/>
    <w:uiPriority w:val="99"/>
    <w:semiHidden/>
    <w:rsid w:val="009F479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F479B"/>
    <w:rPr>
      <w:b/>
      <w:bCs/>
    </w:rPr>
  </w:style>
  <w:style w:type="character" w:customStyle="1" w:styleId="CommentSubjectChar">
    <w:name w:val="Comment Subject Char"/>
    <w:basedOn w:val="CommentTextChar"/>
    <w:link w:val="CommentSubject"/>
    <w:uiPriority w:val="99"/>
    <w:semiHidden/>
    <w:rsid w:val="009F479B"/>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D01F8-B01D-4CDA-BDEA-D8FE4CCA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8</cp:revision>
  <dcterms:created xsi:type="dcterms:W3CDTF">2020-07-08T07:09:00Z</dcterms:created>
  <dcterms:modified xsi:type="dcterms:W3CDTF">2020-10-29T17:02:00Z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Innovation Board</vt:lpwstr>
  </property>
  <property fmtid="{D5CDD505-2E9C-101B-9397-08002B2CF9AE}" pid="3" name="IssueTitle">
    <vt:lpwstr>Project Mapping</vt:lpwstr>
  </property>
  <property fmtid="{D5CDD505-2E9C-101B-9397-08002B2CF9AE}" pid="4" name="LeadOfficer">
    <vt:lpwstr>Maya Ellis</vt:lpwstr>
  </property>
  <property fmtid="{D5CDD505-2E9C-101B-9397-08002B2CF9AE}" pid="5" name="LeadOfficerEmail">
    <vt:lpwstr>maya.dibley@lancashire.gov.uk</vt:lpwstr>
  </property>
  <property fmtid="{D5CDD505-2E9C-101B-9397-08002B2CF9AE}" pid="6" name="LeadOfficerTel">
    <vt:lpwstr/>
  </property>
  <property fmtid="{D5CDD505-2E9C-101B-9397-08002B2CF9AE}" pid="7" name="MeetingDate">
    <vt:lpwstr>Friday, 6 November 2020</vt:lpwstr>
  </property>
</Properties>
</file>